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836F25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836F25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65DDA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DDA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A65DDA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D356C" w:rsidRDefault="00A65DDA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56C7F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56C7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656C7F" w:rsidRDefault="00656C7F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656C7F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Pr="00836F25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A65DDA" w:rsidRDefault="004663A5" w:rsidP="00810BD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A94ACB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</w:t>
      </w:r>
      <w:r w:rsidRPr="000E7B6E">
        <w:rPr>
          <w:b/>
          <w:bCs/>
          <w:color w:val="212121"/>
          <w:sz w:val="28"/>
          <w:szCs w:val="28"/>
        </w:rPr>
        <w:t>о</w:t>
      </w:r>
      <w:r w:rsidRPr="000E7B6E">
        <w:rPr>
          <w:b/>
          <w:bCs/>
          <w:color w:val="212121"/>
          <w:sz w:val="28"/>
          <w:szCs w:val="28"/>
        </w:rPr>
        <w:t>вания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EF1873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proofErr w:type="spellStart"/>
      <w:r w:rsidR="00A65DDA">
        <w:rPr>
          <w:b/>
          <w:sz w:val="28"/>
          <w:szCs w:val="28"/>
        </w:rPr>
        <w:t>Светлодольск</w:t>
      </w:r>
      <w:proofErr w:type="spellEnd"/>
      <w:r w:rsidR="00A65DDA">
        <w:rPr>
          <w:b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>Се</w:t>
      </w:r>
      <w:r w:rsidR="00FB17CE">
        <w:rPr>
          <w:b/>
          <w:sz w:val="28"/>
          <w:szCs w:val="28"/>
        </w:rPr>
        <w:t>р</w:t>
      </w:r>
      <w:r w:rsidR="00FB17CE">
        <w:rPr>
          <w:b/>
          <w:sz w:val="28"/>
          <w:szCs w:val="28"/>
        </w:rPr>
        <w:t xml:space="preserve">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5B13B5">
        <w:rPr>
          <w:rFonts w:ascii="Times New Roman" w:hAnsi="Times New Roman"/>
          <w:sz w:val="28"/>
          <w:szCs w:val="28"/>
        </w:rPr>
        <w:t>е</w:t>
      </w:r>
      <w:r w:rsidR="00FB2559" w:rsidRPr="005B13B5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 xml:space="preserve">статьей 12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</w:t>
      </w:r>
      <w:proofErr w:type="gramEnd"/>
      <w:r w:rsidR="00EC789F" w:rsidRPr="00EC789F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F1873">
        <w:rPr>
          <w:rFonts w:ascii="Times New Roman" w:hAnsi="Times New Roman"/>
          <w:sz w:val="28"/>
          <w:szCs w:val="28"/>
        </w:rPr>
        <w:t xml:space="preserve"> </w:t>
      </w:r>
      <w:r w:rsidR="00EC789F" w:rsidRPr="00EF1873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proofErr w:type="spellEnd"/>
      <w:r w:rsidR="00EF1873" w:rsidRPr="00FB17CE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EF1873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 w:rsidR="000E7B6E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сельского поселения </w:t>
      </w:r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proofErr w:type="spellEnd"/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 согласно приложени</w:t>
      </w:r>
      <w:r w:rsidR="00C94E17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FB2559" w:rsidRPr="00EF1873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селения</w:t>
      </w:r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proofErr w:type="spellEnd"/>
      <w:r w:rsidR="00EF1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</w:t>
      </w:r>
      <w:r w:rsidR="00F42CB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F42CB2">
        <w:rPr>
          <w:rFonts w:ascii="Times New Roman" w:hAnsi="Times New Roman"/>
          <w:sz w:val="28"/>
          <w:szCs w:val="28"/>
        </w:rPr>
        <w:t xml:space="preserve"> 04.</w:t>
      </w:r>
      <w:r>
        <w:rPr>
          <w:rFonts w:ascii="Times New Roman" w:hAnsi="Times New Roman"/>
          <w:sz w:val="28"/>
          <w:szCs w:val="28"/>
        </w:rPr>
        <w:t>2020 г. №</w:t>
      </w:r>
      <w:r w:rsidR="00F42CB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>ь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</w:t>
      </w:r>
      <w:r w:rsidRPr="00EF1873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сельского поселения </w:t>
      </w:r>
      <w:proofErr w:type="spellStart"/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</w:t>
      </w:r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</w:t>
      </w:r>
      <w:r w:rsidR="00EF1873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дольск</w:t>
      </w:r>
      <w:proofErr w:type="spellEnd"/>
      <w:r w:rsidRPr="00EF1873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области».</w:t>
      </w:r>
    </w:p>
    <w:p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ник».</w:t>
      </w:r>
    </w:p>
    <w:p w:rsidR="00DD00FA" w:rsidRPr="00DD00FA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7519E9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F50B5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proofErr w:type="spellEnd"/>
    </w:p>
    <w:p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9F50B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E3FCA">
        <w:rPr>
          <w:rFonts w:ascii="Times New Roman" w:hAnsi="Times New Roman"/>
          <w:sz w:val="28"/>
          <w:szCs w:val="28"/>
        </w:rPr>
        <w:t xml:space="preserve">   </w:t>
      </w:r>
      <w:r w:rsidR="009F50B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F50B5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DE3FCA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proofErr w:type="spellStart"/>
      <w:r w:rsidR="00DE3FCA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proofErr w:type="spellEnd"/>
    </w:p>
    <w:p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</w:p>
    <w:p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1352C0">
        <w:rPr>
          <w:rFonts w:ascii="Times New Roman" w:hAnsi="Times New Roman"/>
          <w:snapToGrid/>
          <w:color w:val="212121"/>
          <w:sz w:val="24"/>
          <w:szCs w:val="24"/>
        </w:rPr>
        <w:t>8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1352C0">
        <w:rPr>
          <w:rFonts w:ascii="Times New Roman" w:hAnsi="Times New Roman"/>
          <w:snapToGrid/>
          <w:color w:val="212121"/>
          <w:sz w:val="24"/>
          <w:szCs w:val="24"/>
        </w:rPr>
        <w:t>08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1352C0">
        <w:rPr>
          <w:rFonts w:ascii="Times New Roman" w:hAnsi="Times New Roman"/>
          <w:snapToGrid/>
          <w:color w:val="212121"/>
          <w:sz w:val="24"/>
          <w:szCs w:val="24"/>
        </w:rPr>
        <w:t xml:space="preserve"> апреля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</w:p>
    <w:p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A85F79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</w:t>
      </w:r>
      <w:r w:rsidR="00F84FF8" w:rsidRPr="00DE3FCA">
        <w:rPr>
          <w:rFonts w:ascii="Times New Roman" w:hAnsi="Times New Roman"/>
          <w:b/>
          <w:bCs/>
          <w:color w:val="212121"/>
          <w:sz w:val="28"/>
          <w:szCs w:val="28"/>
        </w:rPr>
        <w:t>уничтожению сухой растительности</w:t>
      </w:r>
      <w:r w:rsidRPr="00DE3FCA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террит</w:t>
      </w:r>
      <w:r w:rsidRPr="00DE3FCA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</w:t>
      </w:r>
      <w:r w:rsidRPr="00DE3FCA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рии сельского поселения </w:t>
      </w:r>
      <w:proofErr w:type="spellStart"/>
      <w:r w:rsidR="00DE3FCA" w:rsidRPr="00DE3FC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proofErr w:type="spellEnd"/>
      <w:r w:rsidR="00DE3FCA"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</w:t>
      </w:r>
      <w:r w:rsidR="00FE2C8A">
        <w:rPr>
          <w:rFonts w:ascii="Times New Roman" w:hAnsi="Times New Roman"/>
          <w:sz w:val="28"/>
        </w:rPr>
        <w:t>о</w:t>
      </w:r>
      <w:r w:rsidR="00FE2C8A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</w:t>
      </w:r>
      <w:r w:rsidR="00FE2C8A" w:rsidRPr="0015020F">
        <w:rPr>
          <w:rFonts w:ascii="Times New Roman" w:hAnsi="Times New Roman"/>
          <w:sz w:val="28"/>
        </w:rPr>
        <w:t>н</w:t>
      </w:r>
      <w:r w:rsidR="00FE2C8A" w:rsidRPr="0015020F">
        <w:rPr>
          <w:rFonts w:ascii="Times New Roman" w:hAnsi="Times New Roman"/>
          <w:sz w:val="28"/>
        </w:rPr>
        <w:t>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>
        <w:rPr>
          <w:rFonts w:ascii="Times New Roman" w:hAnsi="Times New Roman"/>
          <w:sz w:val="28"/>
        </w:rPr>
        <w:t>о</w:t>
      </w:r>
      <w:r w:rsidR="00F84FF8">
        <w:rPr>
          <w:rFonts w:ascii="Times New Roman" w:hAnsi="Times New Roman"/>
          <w:sz w:val="28"/>
        </w:rPr>
        <w:t xml:space="preserve">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proofErr w:type="gramEnd"/>
      <w:r w:rsidR="00DE3FCA" w:rsidRPr="00DE3FC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E3FCA" w:rsidRPr="00EF18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proofErr w:type="spellEnd"/>
      <w:r w:rsidR="00DE3FCA" w:rsidRPr="00024DC1">
        <w:rPr>
          <w:rFonts w:ascii="Times New Roman" w:hAnsi="Times New Roman"/>
          <w:sz w:val="28"/>
        </w:rPr>
        <w:t xml:space="preserve">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proofErr w:type="gramEnd"/>
    </w:p>
    <w:p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0748D3">
        <w:rPr>
          <w:rFonts w:ascii="Times New Roman" w:hAnsi="Times New Roman"/>
          <w:sz w:val="28"/>
        </w:rPr>
        <w:t>и</w:t>
      </w:r>
      <w:r w:rsidRPr="000748D3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0C399A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</w:t>
      </w:r>
      <w:proofErr w:type="gramStart"/>
      <w:r w:rsidR="00E77AA2" w:rsidRPr="000748D3">
        <w:rPr>
          <w:rFonts w:ascii="Times New Roman" w:hAnsi="Times New Roman"/>
          <w:sz w:val="28"/>
        </w:rPr>
        <w:t>позднее</w:t>
      </w:r>
      <w:proofErr w:type="gramEnd"/>
      <w:r w:rsidR="00E77AA2" w:rsidRPr="000748D3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</w:p>
    <w:p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</w:t>
      </w:r>
      <w:r w:rsidRPr="000748D3">
        <w:rPr>
          <w:rFonts w:ascii="Times New Roman" w:hAnsi="Times New Roman"/>
          <w:sz w:val="28"/>
        </w:rPr>
        <w:lastRenderedPageBreak/>
        <w:t xml:space="preserve">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C399A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C399A">
        <w:rPr>
          <w:rFonts w:ascii="Times New Roman" w:hAnsi="Times New Roman"/>
          <w:snapToGrid/>
          <w:color w:val="212121"/>
          <w:sz w:val="28"/>
          <w:szCs w:val="28"/>
        </w:rPr>
        <w:t>Глава сельского поселения рассматривает заявление в течение 3 дней, по р</w:t>
      </w:r>
      <w:r w:rsidRPr="000C399A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C399A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Pr="000C399A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C399A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</w:p>
    <w:p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 w:rsidRPr="000C399A">
        <w:rPr>
          <w:rFonts w:ascii="Times New Roman" w:hAnsi="Times New Roman"/>
          <w:snapToGrid/>
          <w:color w:val="212121"/>
          <w:sz w:val="28"/>
          <w:szCs w:val="28"/>
        </w:rPr>
        <w:t>При вынесении решения о согласовании места размещения Глава 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0C399A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6.В случаях выполнения работ по уничтожению сухой травянистой растител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ности, стерни, пожнивных остатков и иных горючих отходов, организации массовых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огня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proofErr w:type="gramEnd"/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ными Главой с</w:t>
      </w:r>
      <w:r w:rsidR="008A6022" w:rsidRPr="000C399A">
        <w:rPr>
          <w:rFonts w:ascii="Times New Roman" w:hAnsi="Times New Roman"/>
          <w:snapToGrid/>
          <w:color w:val="212121"/>
          <w:sz w:val="28"/>
          <w:szCs w:val="28"/>
        </w:rPr>
        <w:t>ельского поселения</w:t>
      </w:r>
      <w:r w:rsidR="003F7D4E" w:rsidRPr="000C399A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C399A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C399A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C399A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C399A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C399A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C399A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C399A"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 w:rsidRPr="000C399A">
        <w:rPr>
          <w:rFonts w:ascii="Times New Roman" w:hAnsi="Times New Roman"/>
          <w:sz w:val="28"/>
        </w:rPr>
        <w:t>на землях общего пользования на территории сельского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0E7B6E" w:rsidRPr="000748D3" w:rsidTr="000B4EC1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Приложение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C3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proofErr w:type="spellStart"/>
            <w:r w:rsidR="000C399A" w:rsidRPr="00EF187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Светлодольск</w:t>
            </w:r>
            <w:bookmarkStart w:id="0" w:name="_GoBack"/>
            <w:bookmarkEnd w:id="0"/>
            <w:proofErr w:type="spellEnd"/>
          </w:p>
          <w:p w:rsidR="000E7B6E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51" w:rsidRDefault="00DA4E51">
      <w:r>
        <w:separator/>
      </w:r>
    </w:p>
  </w:endnote>
  <w:endnote w:type="continuationSeparator" w:id="1">
    <w:p w:rsidR="00DA4E51" w:rsidRDefault="00DA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51" w:rsidRDefault="00DA4E51">
      <w:r>
        <w:separator/>
      </w:r>
    </w:p>
  </w:footnote>
  <w:footnote w:type="continuationSeparator" w:id="1">
    <w:p w:rsidR="00DA4E51" w:rsidRDefault="00DA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399A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352C0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56C7F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519E9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36F25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5E58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9F50B5"/>
    <w:rsid w:val="00A0288C"/>
    <w:rsid w:val="00A054DB"/>
    <w:rsid w:val="00A05BF0"/>
    <w:rsid w:val="00A06970"/>
    <w:rsid w:val="00A32916"/>
    <w:rsid w:val="00A50D3D"/>
    <w:rsid w:val="00A53204"/>
    <w:rsid w:val="00A65DDA"/>
    <w:rsid w:val="00A77A0F"/>
    <w:rsid w:val="00A82171"/>
    <w:rsid w:val="00A82962"/>
    <w:rsid w:val="00A83E5D"/>
    <w:rsid w:val="00A85F79"/>
    <w:rsid w:val="00A90546"/>
    <w:rsid w:val="00A92DB0"/>
    <w:rsid w:val="00A94ACB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3FCA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1873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2CB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11DD-0102-4D4C-9495-3381DA0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1190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user123</cp:lastModifiedBy>
  <cp:revision>16</cp:revision>
  <cp:lastPrinted>2021-04-08T07:11:00Z</cp:lastPrinted>
  <dcterms:created xsi:type="dcterms:W3CDTF">2021-03-31T06:21:00Z</dcterms:created>
  <dcterms:modified xsi:type="dcterms:W3CDTF">2021-04-08T07:13:00Z</dcterms:modified>
</cp:coreProperties>
</file>